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7BC37" w14:textId="77777777" w:rsidR="005E1490" w:rsidRPr="006945BD" w:rsidRDefault="005E1490">
      <w:pPr>
        <w:rPr>
          <w:rFonts w:eastAsiaTheme="minorEastAsia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5524"/>
        <w:gridCol w:w="4844"/>
      </w:tblGrid>
      <w:tr w:rsidR="00D35913" w:rsidRPr="006945BD" w14:paraId="4508E0DC" w14:textId="77777777" w:rsidTr="00681430">
        <w:trPr>
          <w:trHeight w:val="20"/>
        </w:trPr>
        <w:tc>
          <w:tcPr>
            <w:tcW w:w="5524" w:type="dxa"/>
          </w:tcPr>
          <w:p w14:paraId="290C416E" w14:textId="77777777" w:rsidR="00D35913" w:rsidRPr="00960A07" w:rsidRDefault="00D35913" w:rsidP="00681430">
            <w:pPr>
              <w:spacing w:before="120" w:after="120"/>
              <w:rPr>
                <w:rFonts w:eastAsia="Times New Roman"/>
                <w:sz w:val="16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 xml:space="preserve">APR= 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m</m:t>
                    </m:r>
                  </m:sub>
                </m:sSub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*m</m:t>
                </m:r>
              </m:oMath>
            </m:oMathPara>
          </w:p>
        </w:tc>
        <w:tc>
          <w:tcPr>
            <w:tcW w:w="4844" w:type="dxa"/>
            <w:vMerge w:val="restart"/>
          </w:tcPr>
          <w:p w14:paraId="5636DC52" w14:textId="77777777" w:rsidR="00D35913" w:rsidRPr="00960A07" w:rsidRDefault="00D35913" w:rsidP="00D35913">
            <w:pPr>
              <w:rPr>
                <w:rFonts w:eastAsia="Times New Roman"/>
                <w:sz w:val="13"/>
                <w:szCs w:val="20"/>
              </w:rPr>
            </w:pPr>
            <w:r w:rsidRPr="00960A07">
              <w:rPr>
                <w:rFonts w:eastAsia="Times New Roman"/>
                <w:sz w:val="13"/>
                <w:szCs w:val="20"/>
              </w:rPr>
              <w:t>To calculate base-case cash flow and NPV:</w:t>
            </w:r>
          </w:p>
          <w:p w14:paraId="11AF1AF2" w14:textId="77777777" w:rsidR="00D35913" w:rsidRPr="00960A07" w:rsidRDefault="00D35913" w:rsidP="00D3591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13"/>
                <w:szCs w:val="20"/>
              </w:rPr>
            </w:pPr>
            <w:r w:rsidRPr="00960A07">
              <w:rPr>
                <w:rFonts w:eastAsia="Times New Roman"/>
                <w:sz w:val="13"/>
                <w:szCs w:val="20"/>
              </w:rPr>
              <w:t>OCF (base)</w:t>
            </w:r>
          </w:p>
          <w:p w14:paraId="05A971A3" w14:textId="77777777" w:rsidR="00D35913" w:rsidRPr="00960A07" w:rsidRDefault="00D35913" w:rsidP="00D3591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eastAsia="Times New Roman"/>
                <w:sz w:val="13"/>
                <w:szCs w:val="20"/>
              </w:rPr>
            </w:pPr>
            <w:r w:rsidRPr="00960A07">
              <w:rPr>
                <w:rFonts w:eastAsia="Times New Roman"/>
                <w:sz w:val="13"/>
                <w:szCs w:val="20"/>
              </w:rPr>
              <w:t>NPV (base)</w:t>
            </w:r>
          </w:p>
          <w:p w14:paraId="507924C6" w14:textId="77777777" w:rsidR="00D35913" w:rsidRPr="00960A07" w:rsidRDefault="00D35913" w:rsidP="00D3591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eastAsia="Times New Roman"/>
                <w:sz w:val="13"/>
                <w:szCs w:val="20"/>
              </w:rPr>
            </w:pPr>
            <w:r w:rsidRPr="00960A07">
              <w:rPr>
                <w:rFonts w:eastAsia="Times New Roman"/>
                <w:sz w:val="13"/>
                <w:szCs w:val="20"/>
              </w:rPr>
              <w:t>Sensitivity if asked [OCF (new) and NPV (new)]</w:t>
            </w:r>
          </w:p>
          <w:p w14:paraId="5284A05D" w14:textId="77777777" w:rsidR="00D35913" w:rsidRPr="00960A07" w:rsidRDefault="00D35913" w:rsidP="00D3591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eastAsia="Times New Roman"/>
                <w:sz w:val="13"/>
                <w:szCs w:val="20"/>
              </w:rPr>
            </w:pPr>
            <w:r w:rsidRPr="00960A07">
              <w:rPr>
                <w:rFonts w:eastAsia="Times New Roman"/>
                <w:sz w:val="13"/>
                <w:szCs w:val="20"/>
              </w:rPr>
              <w:t>Change in NPV / Change in sales</w:t>
            </w:r>
          </w:p>
        </w:tc>
      </w:tr>
      <w:tr w:rsidR="00D35913" w:rsidRPr="006945BD" w14:paraId="32DE2401" w14:textId="77777777" w:rsidTr="00681430">
        <w:trPr>
          <w:trHeight w:val="20"/>
        </w:trPr>
        <w:tc>
          <w:tcPr>
            <w:tcW w:w="5524" w:type="dxa"/>
          </w:tcPr>
          <w:p w14:paraId="00A71FEF" w14:textId="77777777" w:rsidR="00D35913" w:rsidRPr="00960A07" w:rsidRDefault="00D35913" w:rsidP="00681430">
            <w:pPr>
              <w:spacing w:before="120" w:after="120"/>
              <w:rPr>
                <w:rFonts w:eastAsia="Times New Roman"/>
                <w:sz w:val="16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EAR=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(1+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16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16"/>
                            <w:szCs w:val="20"/>
                          </w:rPr>
                          <m:t>APR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16"/>
                            <w:szCs w:val="20"/>
                          </w:rPr>
                          <m:t>m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)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m</m:t>
                    </m:r>
                  </m:sup>
                </m:sSup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-1</m:t>
                </m:r>
              </m:oMath>
            </m:oMathPara>
          </w:p>
        </w:tc>
        <w:tc>
          <w:tcPr>
            <w:tcW w:w="4844" w:type="dxa"/>
            <w:vMerge/>
          </w:tcPr>
          <w:p w14:paraId="2680B64B" w14:textId="77777777" w:rsidR="00D35913" w:rsidRPr="00960A07" w:rsidRDefault="00D35913" w:rsidP="00D3591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eastAsia="Times New Roman"/>
                <w:sz w:val="13"/>
                <w:szCs w:val="20"/>
              </w:rPr>
            </w:pPr>
          </w:p>
        </w:tc>
      </w:tr>
      <w:tr w:rsidR="006945BD" w:rsidRPr="006945BD" w14:paraId="66608504" w14:textId="77777777" w:rsidTr="00681430">
        <w:trPr>
          <w:trHeight w:val="20"/>
        </w:trPr>
        <w:tc>
          <w:tcPr>
            <w:tcW w:w="5524" w:type="dxa"/>
          </w:tcPr>
          <w:p w14:paraId="0F1807A8" w14:textId="77777777" w:rsidR="006945BD" w:rsidRPr="00960A07" w:rsidRDefault="006945BD" w:rsidP="00681430">
            <w:pPr>
              <w:spacing w:before="120" w:after="120"/>
              <w:rPr>
                <w:rFonts w:eastAsia="Times New Roman"/>
                <w:sz w:val="16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16"/>
                    <w:szCs w:val="20"/>
                  </w:rPr>
                  <m:t>FV=PV*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20"/>
                      </w:rPr>
                      <m:t>(1+r)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16"/>
                        <w:szCs w:val="20"/>
                      </w:rPr>
                      <m:t>t</m:t>
                    </m:r>
                  </m:sup>
                </m:sSup>
              </m:oMath>
            </m:oMathPara>
          </w:p>
        </w:tc>
        <w:tc>
          <w:tcPr>
            <w:tcW w:w="4844" w:type="dxa"/>
          </w:tcPr>
          <w:p w14:paraId="27EA663A" w14:textId="77777777" w:rsidR="006945BD" w:rsidRPr="00960A07" w:rsidRDefault="00BA63A5" w:rsidP="00681430">
            <w:pPr>
              <w:spacing w:before="120" w:after="120"/>
              <w:rPr>
                <w:rFonts w:eastAsia="Times New Roman"/>
                <w:sz w:val="15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>OCF=[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P-VC</m:t>
                    </m:r>
                  </m:e>
                </m:d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>Q-FC]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1</m:t>
                    </m:r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5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5"/>
                            <w:szCs w:val="20"/>
                          </w:rPr>
                          <m:t>-T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5"/>
                            <w:szCs w:val="20"/>
                          </w:rPr>
                          <m:t>C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>+depreciation(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C</m:t>
                    </m:r>
                  </m:sub>
                </m:sSub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>)</m:t>
                </m:r>
              </m:oMath>
            </m:oMathPara>
          </w:p>
        </w:tc>
      </w:tr>
      <w:tr w:rsidR="006945BD" w:rsidRPr="006945BD" w14:paraId="15ED8241" w14:textId="77777777" w:rsidTr="00681430">
        <w:trPr>
          <w:trHeight w:val="20"/>
        </w:trPr>
        <w:tc>
          <w:tcPr>
            <w:tcW w:w="5524" w:type="dxa"/>
          </w:tcPr>
          <w:p w14:paraId="1FDBC6A8" w14:textId="77777777" w:rsidR="006945BD" w:rsidRPr="00960A07" w:rsidRDefault="006945BD" w:rsidP="00681430">
            <w:pPr>
              <w:spacing w:before="120" w:after="120"/>
              <w:rPr>
                <w:rFonts w:eastAsia="Times New Roman"/>
                <w:sz w:val="16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20"/>
                  </w:rPr>
                  <m:t xml:space="preserve">PV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20"/>
                      </w:rPr>
                      <m:t>annuity</m:t>
                    </m:r>
                  </m:e>
                </m:d>
                <m:r>
                  <w:rPr>
                    <w:rFonts w:ascii="Cambria Math" w:hAnsi="Cambria Math"/>
                    <w:sz w:val="16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20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20"/>
                      </w:rPr>
                      <m:t>r</m:t>
                    </m:r>
                  </m:den>
                </m:f>
                <m:r>
                  <w:rPr>
                    <w:rFonts w:ascii="Cambria Math" w:hAnsi="Cambria Math"/>
                    <w:sz w:val="16"/>
                    <w:szCs w:val="20"/>
                  </w:rPr>
                  <m:t>*(1-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20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6"/>
                            <w:szCs w:val="20"/>
                          </w:rPr>
                          <m:t>1+r)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6"/>
                            <w:szCs w:val="20"/>
                          </w:rPr>
                          <m:t>t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16"/>
                    <w:szCs w:val="20"/>
                  </w:rPr>
                  <m:t>)</m:t>
                </m:r>
              </m:oMath>
            </m:oMathPara>
          </w:p>
        </w:tc>
        <w:tc>
          <w:tcPr>
            <w:tcW w:w="4844" w:type="dxa"/>
          </w:tcPr>
          <w:p w14:paraId="4D60CEE2" w14:textId="77777777" w:rsidR="006945BD" w:rsidRPr="00960A07" w:rsidRDefault="00BA63A5" w:rsidP="00681430">
            <w:pPr>
              <w:spacing w:before="120" w:after="120"/>
              <w:rPr>
                <w:rFonts w:eastAsia="Times New Roman"/>
                <w:sz w:val="15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>OCF=EBIT-Taxes+D&amp;A</m:t>
                </m:r>
              </m:oMath>
            </m:oMathPara>
          </w:p>
        </w:tc>
      </w:tr>
      <w:tr w:rsidR="00BA63A5" w:rsidRPr="006945BD" w14:paraId="5FFDE9E3" w14:textId="77777777" w:rsidTr="00681430">
        <w:trPr>
          <w:trHeight w:val="20"/>
        </w:trPr>
        <w:tc>
          <w:tcPr>
            <w:tcW w:w="5524" w:type="dxa"/>
          </w:tcPr>
          <w:p w14:paraId="53AABC66" w14:textId="77777777" w:rsidR="00BA63A5" w:rsidRPr="00960A07" w:rsidRDefault="00BA63A5" w:rsidP="00BA63A5">
            <w:pPr>
              <w:spacing w:before="120" w:after="120"/>
              <w:rPr>
                <w:rFonts w:eastAsia="Times New Roman"/>
                <w:sz w:val="16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20"/>
                  </w:rPr>
                  <m:t xml:space="preserve">FV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20"/>
                      </w:rPr>
                      <m:t>annuity</m:t>
                    </m:r>
                  </m:e>
                </m:d>
                <m:r>
                  <w:rPr>
                    <w:rFonts w:ascii="Cambria Math" w:hAnsi="Cambria Math"/>
                    <w:sz w:val="16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20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20"/>
                      </w:rPr>
                      <m:t>r</m:t>
                    </m:r>
                  </m:den>
                </m:f>
                <m:r>
                  <w:rPr>
                    <w:rFonts w:ascii="Cambria Math" w:hAnsi="Cambria Math"/>
                    <w:sz w:val="16"/>
                    <w:szCs w:val="20"/>
                  </w:rPr>
                  <m:t>*[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6"/>
                            <w:szCs w:val="20"/>
                          </w:rPr>
                          <m:t>1+r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16"/>
                        <w:szCs w:val="20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  <w:sz w:val="16"/>
                    <w:szCs w:val="20"/>
                  </w:rPr>
                  <m:t>-1]</m:t>
                </m:r>
              </m:oMath>
            </m:oMathPara>
          </w:p>
        </w:tc>
        <w:tc>
          <w:tcPr>
            <w:tcW w:w="4844" w:type="dxa"/>
          </w:tcPr>
          <w:p w14:paraId="580A6527" w14:textId="77777777" w:rsidR="00BA63A5" w:rsidRPr="00960A07" w:rsidRDefault="00BA63A5" w:rsidP="00BA63A5">
            <w:pPr>
              <w:spacing w:before="120" w:after="120"/>
              <w:rPr>
                <w:rFonts w:eastAsia="Times New Roman"/>
                <w:sz w:val="15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>NPV=Investmen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t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>s market value-initial costs</m:t>
                </m:r>
              </m:oMath>
            </m:oMathPara>
          </w:p>
          <w:p w14:paraId="21D769AE" w14:textId="77777777" w:rsidR="00BA63A5" w:rsidRPr="00960A07" w:rsidRDefault="00BA63A5" w:rsidP="00BA63A5">
            <w:pPr>
              <w:spacing w:before="120" w:after="120"/>
              <w:rPr>
                <w:rFonts w:eastAsia="Times New Roman"/>
                <w:sz w:val="15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>NPV=PV sum of all future cash flows-initial costs</m:t>
                </m:r>
              </m:oMath>
            </m:oMathPara>
          </w:p>
        </w:tc>
      </w:tr>
      <w:tr w:rsidR="00BA63A5" w:rsidRPr="006945BD" w14:paraId="492CD12C" w14:textId="77777777" w:rsidTr="00681430">
        <w:trPr>
          <w:trHeight w:val="20"/>
        </w:trPr>
        <w:tc>
          <w:tcPr>
            <w:tcW w:w="5524" w:type="dxa"/>
          </w:tcPr>
          <w:p w14:paraId="2B0293B7" w14:textId="77777777" w:rsidR="00BA63A5" w:rsidRPr="00960A07" w:rsidRDefault="00BA63A5" w:rsidP="00BA63A5">
            <w:pPr>
              <w:spacing w:before="120" w:after="120"/>
              <w:rPr>
                <w:rFonts w:eastAsia="Times New Roman"/>
                <w:sz w:val="16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20"/>
                  </w:rPr>
                  <m:t xml:space="preserve">Bank bill pricing:PV=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20"/>
                      </w:rPr>
                      <m:t>F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6"/>
                            <w:szCs w:val="20"/>
                          </w:rPr>
                          <m:t>1+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20"/>
                              </w:rPr>
                              <m:t>r*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16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20"/>
                                  </w:rPr>
                                  <m:t>t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20"/>
                                  </w:rPr>
                                  <m:t>365</m:t>
                                </m:r>
                              </m:den>
                            </m:f>
                          </m:e>
                        </m:d>
                      </m:e>
                    </m:d>
                  </m:den>
                </m:f>
              </m:oMath>
            </m:oMathPara>
          </w:p>
        </w:tc>
        <w:tc>
          <w:tcPr>
            <w:tcW w:w="4844" w:type="dxa"/>
          </w:tcPr>
          <w:p w14:paraId="4E6E4F96" w14:textId="77777777" w:rsidR="00BA63A5" w:rsidRPr="00960A07" w:rsidRDefault="00BA63A5" w:rsidP="00BA63A5">
            <w:pPr>
              <w:spacing w:before="120" w:after="120"/>
              <w:rPr>
                <w:rFonts w:eastAsia="Times New Roman"/>
                <w:sz w:val="15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>NPV=-initial cost+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OCF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BASE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15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15"/>
                            <w:szCs w:val="20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5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/>
                                <w:sz w:val="15"/>
                                <w:szCs w:val="20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15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/>
                                        <w:i/>
                                        <w:sz w:val="15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/>
                                        <w:sz w:val="15"/>
                                        <w:szCs w:val="20"/>
                                      </w:rPr>
                                      <m:t>1+r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="Times New Roman" w:hAnsi="Cambria Math"/>
                                    <w:sz w:val="15"/>
                                    <w:szCs w:val="20"/>
                                  </w:rPr>
                                  <m:t>t</m:t>
                                </m:r>
                              </m:sup>
                            </m:sSup>
                          </m:den>
                        </m:f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15"/>
                            <w:szCs w:val="20"/>
                          </w:rPr>
                          <m:t>r</m:t>
                        </m:r>
                      </m:den>
                    </m:f>
                  </m:e>
                </m:d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NWC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15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5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5"/>
                                <w:szCs w:val="20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15"/>
                            <w:szCs w:val="20"/>
                          </w:rPr>
                          <m:t>t</m:t>
                        </m:r>
                      </m:sup>
                    </m:sSup>
                  </m:den>
                </m:f>
              </m:oMath>
            </m:oMathPara>
          </w:p>
          <w:p w14:paraId="1CE99CB0" w14:textId="72668189" w:rsidR="002D67B9" w:rsidRPr="00960A07" w:rsidRDefault="002D67B9" w:rsidP="00BA63A5">
            <w:pPr>
              <w:spacing w:before="120" w:after="120"/>
              <w:rPr>
                <w:rFonts w:eastAsia="Times New Roman"/>
                <w:sz w:val="15"/>
                <w:szCs w:val="20"/>
              </w:rPr>
            </w:pPr>
            <w:r w:rsidRPr="00960A07">
              <w:rPr>
                <w:rFonts w:eastAsia="Times New Roman"/>
                <w:sz w:val="15"/>
                <w:szCs w:val="20"/>
              </w:rPr>
              <w:t>*last bit not always in equation</w:t>
            </w:r>
            <w:r w:rsidRPr="00960A07">
              <w:rPr>
                <w:rFonts w:eastAsia="Times New Roman"/>
                <w:sz w:val="15"/>
                <w:szCs w:val="20"/>
              </w:rPr>
              <w:sym w:font="Wingdings" w:char="F0E0"/>
            </w:r>
            <w:r w:rsidRPr="00960A07">
              <w:rPr>
                <w:rFonts w:eastAsia="Times New Roman"/>
                <w:sz w:val="15"/>
                <w:szCs w:val="20"/>
              </w:rPr>
              <w:t>E.g. Base cash flow q’s</w:t>
            </w:r>
          </w:p>
        </w:tc>
      </w:tr>
      <w:tr w:rsidR="00BA63A5" w:rsidRPr="006945BD" w14:paraId="039C08BB" w14:textId="77777777" w:rsidTr="00681430">
        <w:trPr>
          <w:trHeight w:val="20"/>
        </w:trPr>
        <w:tc>
          <w:tcPr>
            <w:tcW w:w="5524" w:type="dxa"/>
          </w:tcPr>
          <w:p w14:paraId="699EC05D" w14:textId="77777777" w:rsidR="004A07D0" w:rsidRPr="00CC1F25" w:rsidRDefault="004A07D0" w:rsidP="004A07D0">
            <w:pPr>
              <w:spacing w:before="120" w:after="120"/>
              <w:rPr>
                <w:rFonts w:eastAsia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>Price per bond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PV that bond is worth today</m:t>
                    </m:r>
                  </m:e>
                </m:d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>=</m:t>
                </m:r>
              </m:oMath>
            </m:oMathPara>
          </w:p>
          <w:p w14:paraId="57615887" w14:textId="0A46A101" w:rsidR="00BA63A5" w:rsidRPr="00960A07" w:rsidRDefault="004A07D0" w:rsidP="004A07D0">
            <w:pPr>
              <w:spacing w:before="120" w:after="120"/>
              <w:rPr>
                <w:rFonts w:eastAsia="Times New Roman"/>
                <w:sz w:val="15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5"/>
                    <w:szCs w:val="15"/>
                  </w:rPr>
                  <m:t>C*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15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15"/>
                            <w:szCs w:val="15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15"/>
                            <w:szCs w:val="15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5"/>
                                <w:szCs w:val="15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/>
                                <w:sz w:val="15"/>
                                <w:szCs w:val="15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15"/>
                                    <w:szCs w:val="15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/>
                                        <w:i/>
                                        <w:sz w:val="15"/>
                                        <w:szCs w:val="15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/>
                                        <w:sz w:val="15"/>
                                        <w:szCs w:val="15"/>
                                      </w:rPr>
                                      <m:t>1+r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="Times New Roman" w:hAnsi="Cambria Math"/>
                                    <w:sz w:val="15"/>
                                    <w:szCs w:val="15"/>
                                  </w:rPr>
                                  <m:t>t</m:t>
                                </m:r>
                              </m:sup>
                            </m:sSup>
                          </m:den>
                        </m:f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15"/>
                            <w:szCs w:val="15"/>
                          </w:rPr>
                          <m:t>r</m:t>
                        </m:r>
                      </m:den>
                    </m:f>
                  </m:e>
                </m:d>
                <m:r>
                  <w:rPr>
                    <w:rFonts w:ascii="Cambria Math" w:eastAsia="Times New Roman" w:hAnsi="Cambria Math"/>
                    <w:sz w:val="15"/>
                    <w:szCs w:val="15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15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5"/>
                        <w:szCs w:val="15"/>
                      </w:rPr>
                      <m:t>FV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15"/>
                            <w:szCs w:val="15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15"/>
                            <w:szCs w:val="15"/>
                          </w:rPr>
                          <m:t>(1+r)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15"/>
                            <w:szCs w:val="15"/>
                          </w:rPr>
                          <m:t>t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844" w:type="dxa"/>
          </w:tcPr>
          <w:p w14:paraId="4C8E2130" w14:textId="1D299D9E" w:rsidR="00BA63A5" w:rsidRPr="00960A07" w:rsidRDefault="002D67B9" w:rsidP="00BA63A5">
            <w:pPr>
              <w:spacing w:before="120" w:after="120"/>
              <w:rPr>
                <w:rFonts w:eastAsia="Times New Roman"/>
                <w:sz w:val="15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>Depreciation=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initial cost-salvage value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useful lifespan</m:t>
                    </m:r>
                  </m:den>
                </m:f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 xml:space="preserve"> or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c-s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n</m:t>
                    </m:r>
                  </m:den>
                </m:f>
              </m:oMath>
            </m:oMathPara>
          </w:p>
        </w:tc>
      </w:tr>
      <w:tr w:rsidR="00960A07" w:rsidRPr="006945BD" w14:paraId="08FFBE35" w14:textId="77777777" w:rsidTr="00681430">
        <w:trPr>
          <w:trHeight w:val="20"/>
        </w:trPr>
        <w:tc>
          <w:tcPr>
            <w:tcW w:w="5524" w:type="dxa"/>
          </w:tcPr>
          <w:p w14:paraId="14079CB1" w14:textId="2BEE4457" w:rsidR="00960A07" w:rsidRPr="006945BD" w:rsidRDefault="004A07D0" w:rsidP="00960A07">
            <w:pPr>
              <w:spacing w:before="120" w:after="120"/>
              <w:rPr>
                <w:rFonts w:eastAsia="Times New Roman"/>
                <w:sz w:val="16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15"/>
                    <w:szCs w:val="20"/>
                  </w:rPr>
                  <m:t>Bond: Coupon payment [C]=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5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5"/>
                        <w:szCs w:val="20"/>
                      </w:rPr>
                      <m:t>coupon rate*face value</m:t>
                    </m:r>
                  </m:num>
                  <m:den>
                    <m:r>
                      <w:rPr>
                        <w:rFonts w:ascii="Cambria Math" w:hAnsi="Cambria Math"/>
                        <w:sz w:val="15"/>
                        <w:szCs w:val="20"/>
                      </w:rPr>
                      <m:t># of payments per year</m:t>
                    </m:r>
                  </m:den>
                </m:f>
              </m:oMath>
            </m:oMathPara>
          </w:p>
        </w:tc>
        <w:tc>
          <w:tcPr>
            <w:tcW w:w="4844" w:type="dxa"/>
          </w:tcPr>
          <w:p w14:paraId="0312F2F8" w14:textId="5A0691A9" w:rsidR="00960A07" w:rsidRPr="006945BD" w:rsidRDefault="00960A07" w:rsidP="00960A07">
            <w:pPr>
              <w:spacing w:before="120" w:after="120"/>
              <w:rPr>
                <w:rFonts w:eastAsia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Income tax=EBIT*tax rate</m:t>
                </m:r>
              </m:oMath>
            </m:oMathPara>
          </w:p>
        </w:tc>
      </w:tr>
      <w:tr w:rsidR="00960A07" w:rsidRPr="006945BD" w14:paraId="139B2465" w14:textId="77777777" w:rsidTr="00681430">
        <w:trPr>
          <w:trHeight w:val="20"/>
        </w:trPr>
        <w:tc>
          <w:tcPr>
            <w:tcW w:w="5524" w:type="dxa"/>
          </w:tcPr>
          <w:p w14:paraId="5630ADE1" w14:textId="61611AB7" w:rsidR="00960A07" w:rsidRPr="00960A07" w:rsidRDefault="004A07D0" w:rsidP="00960A07">
            <w:pPr>
              <w:spacing w:before="120" w:after="120"/>
              <w:rPr>
                <w:rFonts w:eastAsia="Times New Roman"/>
                <w:sz w:val="18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Bond: Interest payment (per year)[C]=coupon rate*FV</m:t>
                </m:r>
              </m:oMath>
            </m:oMathPara>
          </w:p>
        </w:tc>
        <w:tc>
          <w:tcPr>
            <w:tcW w:w="4844" w:type="dxa"/>
          </w:tcPr>
          <w:p w14:paraId="248B6B2B" w14:textId="490EE087" w:rsidR="00960A07" w:rsidRPr="006945BD" w:rsidRDefault="00960A07" w:rsidP="00960A07">
            <w:pPr>
              <w:spacing w:before="120" w:after="120"/>
              <w:rPr>
                <w:rFonts w:eastAsia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Net Income=EBIT+(1-tax rate)</m:t>
                </m:r>
              </m:oMath>
            </m:oMathPara>
          </w:p>
        </w:tc>
      </w:tr>
      <w:tr w:rsidR="00960A07" w:rsidRPr="006945BD" w14:paraId="6D7DDF7A" w14:textId="77777777" w:rsidTr="00681430">
        <w:trPr>
          <w:trHeight w:val="20"/>
        </w:trPr>
        <w:tc>
          <w:tcPr>
            <w:tcW w:w="5524" w:type="dxa"/>
          </w:tcPr>
          <w:p w14:paraId="41CFED04" w14:textId="77777777" w:rsidR="00960A07" w:rsidRPr="00960A07" w:rsidRDefault="00960A07" w:rsidP="00960A07">
            <w:pPr>
              <w:spacing w:before="120" w:after="120"/>
              <w:rPr>
                <w:rFonts w:eastAsia="Times New Roman"/>
                <w:sz w:val="18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20"/>
                  </w:rPr>
                  <m:t>Fisher Effect:1+R=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20"/>
                      </w:rPr>
                      <m:t>1+r</m:t>
                    </m:r>
                  </m:e>
                </m:d>
                <m:r>
                  <w:rPr>
                    <w:rFonts w:ascii="Cambria Math" w:hAnsi="Cambria Math"/>
                    <w:sz w:val="18"/>
                    <w:szCs w:val="20"/>
                  </w:rPr>
                  <m:t>*(1+</m:t>
                </m:r>
                <m:r>
                  <w:rPr>
                    <w:rFonts w:ascii="Cambria Math" w:hAnsi="Cambria Math"/>
                    <w:sz w:val="18"/>
                    <w:szCs w:val="20"/>
                  </w:rPr>
                  <m:t>h)</m:t>
                </m:r>
              </m:oMath>
            </m:oMathPara>
          </w:p>
        </w:tc>
        <w:tc>
          <w:tcPr>
            <w:tcW w:w="4844" w:type="dxa"/>
          </w:tcPr>
          <w:p w14:paraId="60C48060" w14:textId="5AC88211" w:rsidR="00960A07" w:rsidRPr="006945BD" w:rsidRDefault="00960A07" w:rsidP="00960A07">
            <w:pPr>
              <w:spacing w:before="120" w:after="120"/>
              <w:rPr>
                <w:rFonts w:eastAsia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EBIT=revenues-costs-depreciation</m:t>
                </m:r>
              </m:oMath>
            </m:oMathPara>
          </w:p>
        </w:tc>
      </w:tr>
      <w:tr w:rsidR="00960A07" w:rsidRPr="006945BD" w14:paraId="4E3D0100" w14:textId="77777777" w:rsidTr="00681430">
        <w:trPr>
          <w:trHeight w:val="20"/>
        </w:trPr>
        <w:tc>
          <w:tcPr>
            <w:tcW w:w="5524" w:type="dxa"/>
          </w:tcPr>
          <w:p w14:paraId="10F34E26" w14:textId="77777777" w:rsidR="00960A07" w:rsidRPr="00960A07" w:rsidRDefault="00960A07" w:rsidP="00960A07">
            <w:pPr>
              <w:spacing w:before="120" w:after="120"/>
              <w:rPr>
                <w:rFonts w:eastAsia="Times New Roman"/>
                <w:sz w:val="18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8"/>
                    <w:szCs w:val="20"/>
                  </w:rPr>
                  <m:t xml:space="preserve">DCF: 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8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1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18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(1+r)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1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/>
                    <w:sz w:val="18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8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18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(1+r)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/>
                    <w:sz w:val="18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8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3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18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(1+r)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/>
                    <w:sz w:val="18"/>
                    <w:szCs w:val="20"/>
                  </w:rPr>
                  <m:t xml:space="preserve">+…+ 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8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t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18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(1+r)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t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844" w:type="dxa"/>
          </w:tcPr>
          <w:p w14:paraId="34ECCCD8" w14:textId="51D26BDF" w:rsidR="00960A07" w:rsidRPr="0062666D" w:rsidRDefault="00960A07" w:rsidP="00960A07">
            <w:pPr>
              <w:spacing w:before="120" w:after="120"/>
              <w:rPr>
                <w:rFonts w:eastAsia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WACC: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E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V</m:t>
                    </m:r>
                  </m:den>
                </m:f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*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e</m:t>
                    </m:r>
                  </m:sub>
                </m:sSub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V</m:t>
                    </m:r>
                  </m:den>
                </m:f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*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+</m:t>
                </m:r>
                <w:bookmarkStart w:id="0" w:name="_GoBack"/>
                <w:bookmarkEnd w:id="0"/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D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V</m:t>
                    </m:r>
                  </m:den>
                </m:f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*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d</m:t>
                    </m:r>
                  </m:sub>
                </m:sSub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*</m:t>
                </m:r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(1-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c</m:t>
                    </m:r>
                  </m:sub>
                </m:sSub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)</m:t>
                </m:r>
              </m:oMath>
            </m:oMathPara>
          </w:p>
          <w:p w14:paraId="62216902" w14:textId="77777777" w:rsidR="00604D1F" w:rsidRPr="00604D1F" w:rsidRDefault="00960A07" w:rsidP="00960A07">
            <w:pPr>
              <w:spacing w:before="120" w:after="120"/>
              <w:rPr>
                <w:rFonts w:eastAsia="Times New Roman"/>
                <w:sz w:val="14"/>
                <w:szCs w:val="1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4"/>
                    <w:szCs w:val="14"/>
                  </w:rPr>
                  <m:t>E= market value of equity, P=market value of preference shares,</m:t>
                </m:r>
              </m:oMath>
            </m:oMathPara>
          </w:p>
          <w:p w14:paraId="6109C0F9" w14:textId="7C0EE2D8" w:rsidR="00960A07" w:rsidRPr="006945BD" w:rsidRDefault="00960A07" w:rsidP="00960A07">
            <w:pPr>
              <w:spacing w:before="120" w:after="120"/>
              <w:rPr>
                <w:rFonts w:eastAsia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4"/>
                    <w:szCs w:val="14"/>
                  </w:rPr>
                  <m:t xml:space="preserve"> D=market value of debt, V=total market value 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4"/>
                        <w:szCs w:val="1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14"/>
                        <w:szCs w:val="14"/>
                      </w:rPr>
                      <m:t>E+P+D</m:t>
                    </m:r>
                  </m:e>
                </m:d>
              </m:oMath>
            </m:oMathPara>
          </w:p>
        </w:tc>
      </w:tr>
      <w:tr w:rsidR="00960A07" w:rsidRPr="006945BD" w14:paraId="08601C87" w14:textId="77777777" w:rsidTr="00681430">
        <w:trPr>
          <w:trHeight w:val="20"/>
        </w:trPr>
        <w:tc>
          <w:tcPr>
            <w:tcW w:w="5524" w:type="dxa"/>
          </w:tcPr>
          <w:p w14:paraId="155C3019" w14:textId="77777777" w:rsidR="00960A07" w:rsidRPr="006945BD" w:rsidRDefault="00960A07" w:rsidP="00960A07">
            <w:pPr>
              <w:spacing w:before="120" w:after="120"/>
              <w:rPr>
                <w:rFonts w:eastAsia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8"/>
                        <w:szCs w:val="20"/>
                      </w:rPr>
                      <m:t>Share valuation of constant growth: P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8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sz w:val="18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8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/>
                        <w:sz w:val="18"/>
                        <w:szCs w:val="20"/>
                      </w:rPr>
                      <m:t>r-g</m:t>
                    </m:r>
                  </m:den>
                </m:f>
                <m:r>
                  <w:rPr>
                    <w:rFonts w:ascii="Cambria Math" w:eastAsia="Times New Roman" w:hAnsi="Cambria Math"/>
                    <w:sz w:val="18"/>
                    <w:szCs w:val="20"/>
                  </w:rPr>
                  <m:t xml:space="preserve">or: 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8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8"/>
                            <w:szCs w:val="20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sz w:val="18"/>
                        <w:szCs w:val="20"/>
                      </w:rPr>
                      <m:t>(1+g)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18"/>
                        <w:szCs w:val="20"/>
                      </w:rPr>
                      <m:t>r-g</m:t>
                    </m:r>
                  </m:den>
                </m:f>
              </m:oMath>
            </m:oMathPara>
          </w:p>
        </w:tc>
        <w:tc>
          <w:tcPr>
            <w:tcW w:w="4844" w:type="dxa"/>
          </w:tcPr>
          <w:p w14:paraId="3C0DC23B" w14:textId="62DB1FE2" w:rsidR="00303634" w:rsidRPr="000B6552" w:rsidRDefault="00960A07" w:rsidP="00960A07">
            <w:pPr>
              <w:spacing w:before="120" w:after="120"/>
              <w:rPr>
                <w:rFonts w:eastAsia="Times New Roman"/>
                <w:sz w:val="15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e</m:t>
                    </m:r>
                  </m:sub>
                </m:sSub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>:cost of equity→dividend growth model=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5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5"/>
                            <w:szCs w:val="20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5"/>
                            <w:szCs w:val="20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5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5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5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>+g</m:t>
                </m:r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 xml:space="preserve"> or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5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5"/>
                            <w:szCs w:val="20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5"/>
                            <w:szCs w:val="20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(1+g)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P</m:t>
                    </m:r>
                  </m:den>
                </m:f>
              </m:oMath>
            </m:oMathPara>
          </w:p>
          <w:p w14:paraId="3B1BEF9E" w14:textId="46AB7E01" w:rsidR="00960A07" w:rsidRPr="0062666D" w:rsidRDefault="00A531D4" w:rsidP="00960A07">
            <w:pPr>
              <w:spacing w:before="120" w:after="120"/>
              <w:rPr>
                <w:rFonts w:eastAsia="Times New Roman"/>
                <w:sz w:val="16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 xml:space="preserve"> (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6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6"/>
                            <w:szCs w:val="20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6"/>
                            <w:szCs w:val="20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g</m:t>
                    </m:r>
                  </m:den>
                </m:f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)</m:t>
                </m:r>
              </m:oMath>
            </m:oMathPara>
          </w:p>
          <w:p w14:paraId="0CADF36C" w14:textId="30D117BA" w:rsidR="00960A07" w:rsidRPr="006945BD" w:rsidRDefault="00960A07" w:rsidP="00960A07">
            <w:pPr>
              <w:spacing w:before="120" w:after="120"/>
              <w:rPr>
                <w:rFonts w:eastAsia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 xml:space="preserve">OR CAPM→ 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f</m:t>
                    </m:r>
                  </m:sub>
                </m:sSub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+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6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6"/>
                            <w:szCs w:val="2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6"/>
                            <w:szCs w:val="20"/>
                          </w:rPr>
                          <m:t>m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6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6"/>
                            <w:szCs w:val="2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6"/>
                            <w:szCs w:val="20"/>
                          </w:rPr>
                          <m:t>f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 xml:space="preserve">*β </m:t>
                </m:r>
              </m:oMath>
            </m:oMathPara>
          </w:p>
        </w:tc>
      </w:tr>
      <w:tr w:rsidR="00960A07" w:rsidRPr="006945BD" w14:paraId="452F1878" w14:textId="77777777" w:rsidTr="00681430">
        <w:trPr>
          <w:trHeight w:val="20"/>
        </w:trPr>
        <w:tc>
          <w:tcPr>
            <w:tcW w:w="5524" w:type="dxa"/>
          </w:tcPr>
          <w:p w14:paraId="6A33138C" w14:textId="77777777" w:rsidR="00960A07" w:rsidRPr="006945BD" w:rsidRDefault="00960A07" w:rsidP="00960A07">
            <w:pPr>
              <w:spacing w:before="120" w:after="120"/>
              <w:rPr>
                <w:rFonts w:eastAsia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 xml:space="preserve">Share price discounted: 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x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(1+r)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t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844" w:type="dxa"/>
          </w:tcPr>
          <w:p w14:paraId="7101C708" w14:textId="77777777" w:rsidR="00960A07" w:rsidRPr="00960A07" w:rsidRDefault="00960A07" w:rsidP="00960A07">
            <w:pPr>
              <w:spacing w:before="120" w:after="120"/>
              <w:rPr>
                <w:rFonts w:eastAsia="Times New Roman"/>
                <w:sz w:val="13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3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3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3"/>
                        <w:szCs w:val="20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/>
                    <w:sz w:val="13"/>
                    <w:szCs w:val="20"/>
                  </w:rPr>
                  <m:t>:cost of preference shares→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3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3"/>
                        <w:szCs w:val="20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3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3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3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  <w:p w14:paraId="4481DE04" w14:textId="6C3D7BDC" w:rsidR="00960A07" w:rsidRPr="006945BD" w:rsidRDefault="00960A07" w:rsidP="00960A07">
            <w:pPr>
              <w:spacing w:before="120" w:after="120"/>
              <w:rPr>
                <w:rFonts w:eastAsia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3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3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3"/>
                        <w:szCs w:val="20"/>
                      </w:rPr>
                      <m:t>d</m:t>
                    </m:r>
                  </m:sub>
                </m:sSub>
                <m:r>
                  <w:rPr>
                    <w:rFonts w:ascii="Cambria Math" w:eastAsia="Times New Roman" w:hAnsi="Cambria Math"/>
                    <w:sz w:val="13"/>
                    <w:szCs w:val="20"/>
                  </w:rPr>
                  <m:t>:cost of debt→yield to maurity or discount rate</m:t>
                </m:r>
              </m:oMath>
            </m:oMathPara>
          </w:p>
        </w:tc>
      </w:tr>
      <w:tr w:rsidR="00960A07" w:rsidRPr="006945BD" w14:paraId="3464DFD6" w14:textId="77777777" w:rsidTr="00681430">
        <w:trPr>
          <w:trHeight w:val="20"/>
        </w:trPr>
        <w:tc>
          <w:tcPr>
            <w:tcW w:w="5524" w:type="dxa"/>
          </w:tcPr>
          <w:p w14:paraId="3ACA8557" w14:textId="77777777" w:rsidR="00960A07" w:rsidRPr="006945BD" w:rsidRDefault="00960A07" w:rsidP="00960A07">
            <w:pPr>
              <w:spacing w:before="120" w:after="120"/>
              <w:rPr>
                <w:rFonts w:eastAsia="Times New Roman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/>
                  <w:sz w:val="20"/>
                  <w:szCs w:val="20"/>
                </w:rPr>
                <m:t>PE ratio=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</w:rPr>
                    <m:t>Price per share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</w:rPr>
                    <m:t>Earnings per share</m:t>
                  </m:r>
                </m:den>
              </m:f>
            </m:oMath>
            <w:r>
              <w:rPr>
                <w:rFonts w:eastAsia="Times New Roman"/>
                <w:sz w:val="20"/>
                <w:szCs w:val="20"/>
              </w:rPr>
              <w:t xml:space="preserve">      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</w:rPr>
                <m:t>Price sales ratio=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</w:rPr>
                    <m:t>price</m:t>
                  </m:r>
                </m:num>
                <m:den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sz w:val="20"/>
                              <w:szCs w:val="20"/>
                            </w:rPr>
                            <m:t>sales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  <w:sz w:val="20"/>
                              <w:szCs w:val="20"/>
                            </w:rPr>
                            <m:t>share</m:t>
                          </m:r>
                        </m:den>
                      </m:f>
                    </m:e>
                  </m:d>
                </m:den>
              </m:f>
            </m:oMath>
          </w:p>
        </w:tc>
        <w:tc>
          <w:tcPr>
            <w:tcW w:w="4844" w:type="dxa"/>
          </w:tcPr>
          <w:p w14:paraId="066A3AF8" w14:textId="07628541" w:rsidR="00960A07" w:rsidRPr="00604D1F" w:rsidRDefault="00960A07" w:rsidP="00960A07">
            <w:pPr>
              <w:spacing w:before="120" w:after="120"/>
              <w:rPr>
                <w:rFonts w:eastAsia="Times New Roman"/>
                <w:sz w:val="15"/>
                <w:szCs w:val="15"/>
              </w:rPr>
            </w:pPr>
          </w:p>
        </w:tc>
      </w:tr>
      <w:tr w:rsidR="00960A07" w:rsidRPr="006945BD" w14:paraId="500C2EDF" w14:textId="77777777" w:rsidTr="00681430">
        <w:trPr>
          <w:trHeight w:val="20"/>
        </w:trPr>
        <w:tc>
          <w:tcPr>
            <w:tcW w:w="5524" w:type="dxa"/>
          </w:tcPr>
          <w:p w14:paraId="1CEBE0DF" w14:textId="77777777" w:rsidR="00960A07" w:rsidRPr="006945BD" w:rsidRDefault="00960A07" w:rsidP="00960A07">
            <w:pPr>
              <w:spacing w:before="120" w:after="120"/>
              <w:rPr>
                <w:rFonts w:eastAsia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8"/>
                    <w:szCs w:val="20"/>
                  </w:rPr>
                  <m:t>Average Accounting Return=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8"/>
                        <w:szCs w:val="20"/>
                      </w:rPr>
                      <m:t>Average Net Income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18"/>
                        <w:szCs w:val="20"/>
                      </w:rPr>
                      <m:t>Average Book Income</m:t>
                    </m:r>
                  </m:den>
                </m:f>
              </m:oMath>
            </m:oMathPara>
          </w:p>
        </w:tc>
        <w:tc>
          <w:tcPr>
            <w:tcW w:w="4844" w:type="dxa"/>
          </w:tcPr>
          <w:p w14:paraId="201E9378" w14:textId="4FCCDAA7" w:rsidR="00960A07" w:rsidRPr="00960A07" w:rsidRDefault="00CC1F25" w:rsidP="00960A07">
            <w:pPr>
              <w:spacing w:before="120" w:after="120"/>
              <w:rPr>
                <w:rFonts w:eastAsia="Times New Roman"/>
                <w:sz w:val="16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CAPM:E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E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0"/>
                                <w:szCs w:val="20"/>
                              </w:rPr>
                              <m:t>m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f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*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</w:tr>
      <w:tr w:rsidR="00960A07" w:rsidRPr="006945BD" w14:paraId="24296D12" w14:textId="77777777" w:rsidTr="00681430">
        <w:trPr>
          <w:trHeight w:val="20"/>
        </w:trPr>
        <w:tc>
          <w:tcPr>
            <w:tcW w:w="5524" w:type="dxa"/>
          </w:tcPr>
          <w:p w14:paraId="7E6EF767" w14:textId="77777777" w:rsidR="00960A07" w:rsidRPr="006945BD" w:rsidRDefault="00960A07" w:rsidP="00960A07">
            <w:pPr>
              <w:spacing w:before="120" w:after="120"/>
              <w:rPr>
                <w:rFonts w:eastAsia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Average book income=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cost+ending book value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844" w:type="dxa"/>
          </w:tcPr>
          <w:p w14:paraId="021614D2" w14:textId="22AADD0A" w:rsidR="00960A07" w:rsidRPr="006945BD" w:rsidRDefault="00CC1F25" w:rsidP="00960A07">
            <w:pPr>
              <w:spacing w:before="120" w:after="120"/>
              <w:rPr>
                <w:rFonts w:eastAsia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Arithmetic returns: E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r</m:t>
                    </m:r>
                  </m:e>
                </m:d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6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6"/>
                            <w:szCs w:val="2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6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6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6"/>
                            <w:szCs w:val="2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6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6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6"/>
                            <w:szCs w:val="2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6"/>
                            <w:szCs w:val="20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n</m:t>
                    </m:r>
                  </m:den>
                </m:f>
              </m:oMath>
            </m:oMathPara>
          </w:p>
        </w:tc>
      </w:tr>
      <w:tr w:rsidR="00960A07" w:rsidRPr="006945BD" w14:paraId="4379731C" w14:textId="77777777" w:rsidTr="00681430">
        <w:trPr>
          <w:trHeight w:val="20"/>
        </w:trPr>
        <w:tc>
          <w:tcPr>
            <w:tcW w:w="5524" w:type="dxa"/>
          </w:tcPr>
          <w:p w14:paraId="5C731CDD" w14:textId="77777777" w:rsidR="00960A07" w:rsidRPr="006945BD" w:rsidRDefault="00960A07" w:rsidP="00960A07">
            <w:pPr>
              <w:spacing w:before="120" w:after="120"/>
              <w:rPr>
                <w:rFonts w:eastAsia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8"/>
                    <w:szCs w:val="20"/>
                  </w:rPr>
                  <m:t>Prof Index=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8"/>
                        <w:szCs w:val="20"/>
                      </w:rPr>
                      <m:t>PV (future cash flows)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18"/>
                        <w:szCs w:val="20"/>
                      </w:rPr>
                      <m:t xml:space="preserve">initial costs </m:t>
                    </m:r>
                  </m:den>
                </m:f>
                <m:r>
                  <w:rPr>
                    <w:rFonts w:ascii="Cambria Math" w:eastAsia="Times New Roman" w:hAnsi="Cambria Math"/>
                    <w:sz w:val="18"/>
                    <w:szCs w:val="20"/>
                  </w:rPr>
                  <m:t xml:space="preserve"> or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8"/>
                        <w:szCs w:val="20"/>
                      </w:rPr>
                      <m:t>NPV+initial cost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18"/>
                        <w:szCs w:val="20"/>
                      </w:rPr>
                      <m:t>initial cost</m:t>
                    </m:r>
                  </m:den>
                </m:f>
              </m:oMath>
            </m:oMathPara>
          </w:p>
        </w:tc>
        <w:tc>
          <w:tcPr>
            <w:tcW w:w="4844" w:type="dxa"/>
          </w:tcPr>
          <w:p w14:paraId="47272313" w14:textId="4DBB524F" w:rsidR="00960A07" w:rsidRPr="00425E83" w:rsidRDefault="00CC1F25" w:rsidP="00960A07">
            <w:pPr>
              <w:spacing w:before="120" w:after="120"/>
              <w:rPr>
                <w:rFonts w:eastAsia="Times New Roman"/>
                <w:sz w:val="16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6"/>
                    <w:szCs w:val="16"/>
                  </w:rPr>
                  <m:t>Geometric returns: E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16"/>
                        <w:szCs w:val="16"/>
                      </w:rPr>
                      <m:t>r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6"/>
                    <w:szCs w:val="16"/>
                  </w:rPr>
                  <m:t>= [(1+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6"/>
                        <w:szCs w:val="16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6"/>
                        <w:szCs w:val="16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16"/>
                    <w:szCs w:val="16"/>
                  </w:rPr>
                  <m:t>)*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16"/>
                        <w:szCs w:val="16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6"/>
                            <w:szCs w:val="16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6"/>
                            <w:szCs w:val="16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/>
                    <w:sz w:val="16"/>
                    <w:szCs w:val="16"/>
                  </w:rPr>
                  <m:t>*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16"/>
                        <w:szCs w:val="16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6"/>
                            <w:szCs w:val="16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6"/>
                            <w:szCs w:val="16"/>
                          </w:rPr>
                          <m:t>n</m:t>
                        </m:r>
                      </m:sub>
                    </m:sSub>
                  </m:e>
                </m:d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16"/>
                        <w:szCs w:val="16"/>
                      </w:rPr>
                      <m:t>]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16"/>
                            <w:szCs w:val="1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16"/>
                            <w:szCs w:val="16"/>
                          </w:rPr>
                          <m:t>n</m:t>
                        </m:r>
                      </m:den>
                    </m:f>
                  </m:sup>
                </m:sSup>
                <m:r>
                  <w:rPr>
                    <w:rFonts w:ascii="Cambria Math" w:eastAsia="Times New Roman" w:hAnsi="Cambria Math"/>
                    <w:sz w:val="16"/>
                    <w:szCs w:val="16"/>
                  </w:rPr>
                  <m:t>-1</m:t>
                </m:r>
              </m:oMath>
            </m:oMathPara>
          </w:p>
        </w:tc>
      </w:tr>
      <w:tr w:rsidR="00FE166E" w:rsidRPr="006945BD" w14:paraId="2E05E5A9" w14:textId="77777777" w:rsidTr="00681430">
        <w:trPr>
          <w:trHeight w:val="20"/>
        </w:trPr>
        <w:tc>
          <w:tcPr>
            <w:tcW w:w="5524" w:type="dxa"/>
          </w:tcPr>
          <w:p w14:paraId="3FECBD81" w14:textId="77777777" w:rsidR="00AD282F" w:rsidRPr="00225411" w:rsidRDefault="00AD282F" w:rsidP="00AD282F">
            <w:pPr>
              <w:spacing w:before="120" w:after="120"/>
              <w:rPr>
                <w:rFonts w:eastAsia="Times New Roman"/>
                <w:sz w:val="15"/>
                <w:szCs w:val="15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5"/>
                    <w:szCs w:val="15"/>
                  </w:rPr>
                  <m:t xml:space="preserve">Total 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15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15"/>
                        <w:szCs w:val="15"/>
                      </w:rPr>
                      <m:t>dollar</m:t>
                    </m:r>
                  </m:e>
                </m:d>
                <m:r>
                  <w:rPr>
                    <w:rFonts w:ascii="Cambria Math" w:eastAsia="Times New Roman" w:hAnsi="Cambria Math"/>
                    <w:sz w:val="15"/>
                    <w:szCs w:val="15"/>
                  </w:rPr>
                  <m:t xml:space="preserve"> return=dividend+capital gains</m:t>
                </m:r>
              </m:oMath>
            </m:oMathPara>
          </w:p>
          <w:p w14:paraId="782EDC92" w14:textId="77777777" w:rsidR="00AD282F" w:rsidRPr="00225411" w:rsidRDefault="00AD282F" w:rsidP="00AD282F">
            <w:pPr>
              <w:spacing w:before="120" w:after="120"/>
              <w:rPr>
                <w:rFonts w:eastAsia="Times New Roman"/>
                <w:sz w:val="15"/>
                <w:szCs w:val="15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5"/>
                    <w:szCs w:val="15"/>
                  </w:rPr>
                  <m:t xml:space="preserve">Total 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15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15"/>
                        <w:szCs w:val="15"/>
                      </w:rPr>
                      <m:t>percentage</m:t>
                    </m:r>
                  </m:e>
                </m:d>
                <m:r>
                  <w:rPr>
                    <w:rFonts w:ascii="Cambria Math" w:eastAsia="Times New Roman" w:hAnsi="Cambria Math"/>
                    <w:sz w:val="15"/>
                    <w:szCs w:val="15"/>
                  </w:rPr>
                  <m:t>return=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15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5"/>
                        <w:szCs w:val="15"/>
                      </w:rPr>
                      <m:t>dollar return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15"/>
                        <w:szCs w:val="15"/>
                      </w:rPr>
                      <m:t>initial share price/cost</m:t>
                    </m:r>
                  </m:den>
                </m:f>
                <m:r>
                  <w:rPr>
                    <w:rFonts w:ascii="Cambria Math" w:eastAsia="Times New Roman" w:hAnsi="Cambria Math"/>
                    <w:sz w:val="15"/>
                    <w:szCs w:val="15"/>
                  </w:rPr>
                  <m:t xml:space="preserve"> </m:t>
                </m:r>
              </m:oMath>
            </m:oMathPara>
          </w:p>
          <w:p w14:paraId="38D0BDA8" w14:textId="77777777" w:rsidR="00AD282F" w:rsidRPr="00225411" w:rsidRDefault="00AD282F" w:rsidP="00AD282F">
            <w:pPr>
              <w:spacing w:before="120" w:after="120"/>
              <w:rPr>
                <w:rFonts w:eastAsia="Times New Roman"/>
                <w:sz w:val="15"/>
                <w:szCs w:val="15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5"/>
                    <w:szCs w:val="15"/>
                  </w:rPr>
                  <m:t>Dividend yield=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15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5"/>
                        <w:szCs w:val="15"/>
                      </w:rPr>
                      <m:t>dividend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15"/>
                        <w:szCs w:val="15"/>
                      </w:rPr>
                      <m:t>initial share price</m:t>
                    </m:r>
                  </m:den>
                </m:f>
              </m:oMath>
            </m:oMathPara>
          </w:p>
          <w:p w14:paraId="3B08B02C" w14:textId="77777777" w:rsidR="00AD282F" w:rsidRPr="00225411" w:rsidRDefault="00AD282F" w:rsidP="00AD282F">
            <w:pPr>
              <w:spacing w:before="120" w:after="120"/>
              <w:rPr>
                <w:rFonts w:eastAsia="Times New Roman"/>
                <w:sz w:val="15"/>
                <w:szCs w:val="15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5"/>
                    <w:szCs w:val="15"/>
                  </w:rPr>
                  <m:t>Capital gain yield=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15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5"/>
                        <w:szCs w:val="15"/>
                      </w:rPr>
                      <m:t>capital gain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15"/>
                        <w:szCs w:val="15"/>
                      </w:rPr>
                      <m:t>inital share price</m:t>
                    </m:r>
                  </m:den>
                </m:f>
              </m:oMath>
            </m:oMathPara>
          </w:p>
          <w:p w14:paraId="2541BF88" w14:textId="575B4F2A" w:rsidR="00FE166E" w:rsidRPr="006945BD" w:rsidRDefault="00AD282F" w:rsidP="00AD282F">
            <w:pPr>
              <w:spacing w:before="120" w:after="120"/>
              <w:rPr>
                <w:rFonts w:eastAsia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5"/>
                    <w:szCs w:val="15"/>
                  </w:rPr>
                  <w:lastRenderedPageBreak/>
                  <m:t>Percentage total of returns=dividend yield+capital gains yi</m:t>
                </m:r>
                <m:r>
                  <w:rPr>
                    <w:rFonts w:ascii="Cambria Math" w:eastAsia="Times New Roman" w:hAnsi="Cambria Math"/>
                    <w:sz w:val="15"/>
                    <w:szCs w:val="15"/>
                  </w:rPr>
                  <m:t>e</m:t>
                </m:r>
                <m:r>
                  <w:rPr>
                    <w:rFonts w:ascii="Cambria Math" w:eastAsia="Times New Roman" w:hAnsi="Cambria Math"/>
                    <w:sz w:val="15"/>
                    <w:szCs w:val="15"/>
                  </w:rPr>
                  <m:t>ld</m:t>
                </m:r>
              </m:oMath>
            </m:oMathPara>
          </w:p>
        </w:tc>
        <w:tc>
          <w:tcPr>
            <w:tcW w:w="4844" w:type="dxa"/>
          </w:tcPr>
          <w:p w14:paraId="79DD7CF1" w14:textId="77777777" w:rsidR="00CC1F25" w:rsidRPr="00CC1F25" w:rsidRDefault="00AD282F" w:rsidP="00FE166E">
            <w:pPr>
              <w:spacing w:before="120" w:after="120"/>
              <w:rPr>
                <w:rFonts w:eastAsia="Times New Roman"/>
                <w:sz w:val="16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w:lastRenderedPageBreak/>
                  <m:t>Expected return on portfolio: E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16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6"/>
                            <w:szCs w:val="2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16"/>
                            <w:szCs w:val="20"/>
                          </w:rPr>
                          <m:t>p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f</m:t>
                    </m:r>
                  </m:sub>
                </m:sSub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*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E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16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6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16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16"/>
                                <w:szCs w:val="20"/>
                              </w:rPr>
                              <m:t>m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/>
                            <w:sz w:val="16"/>
                            <w:szCs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6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16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16"/>
                                <w:szCs w:val="20"/>
                              </w:rPr>
                              <m:t>f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  <w:p w14:paraId="2E980EAE" w14:textId="77777777" w:rsidR="00604D1F" w:rsidRPr="00604D1F" w:rsidRDefault="00CC1F25" w:rsidP="00FE166E">
            <w:pPr>
              <w:spacing w:before="120" w:after="120"/>
              <w:rPr>
                <w:rFonts w:eastAsia="Times New Roman"/>
                <w:sz w:val="16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 xml:space="preserve">1. Find </m:t>
                </m:r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 xml:space="preserve">portfolio value for each 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share price*no of shares</m:t>
                    </m:r>
                  </m:e>
                </m:d>
              </m:oMath>
            </m:oMathPara>
          </w:p>
          <w:p w14:paraId="2CBD31F1" w14:textId="77777777" w:rsidR="00604D1F" w:rsidRPr="00604D1F" w:rsidRDefault="00604D1F" w:rsidP="00FE166E">
            <w:pPr>
              <w:spacing w:before="120" w:after="120"/>
              <w:rPr>
                <w:rFonts w:eastAsia="Times New Roman"/>
                <w:sz w:val="16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 xml:space="preserve">2. Weight of each 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portfolio value ÷total value</m:t>
                    </m:r>
                  </m:e>
                </m:d>
              </m:oMath>
            </m:oMathPara>
          </w:p>
          <w:p w14:paraId="221D4F81" w14:textId="77777777" w:rsidR="00604D1F" w:rsidRPr="00604D1F" w:rsidRDefault="00604D1F" w:rsidP="00FE166E">
            <w:pPr>
              <w:spacing w:before="120" w:after="120"/>
              <w:rPr>
                <w:rFonts w:eastAsia="Times New Roman"/>
                <w:sz w:val="16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 xml:space="preserve">3. 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→ weight of comany*</m:t>
                </m:r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>β</m:t>
                </m:r>
                <m:r>
                  <w:rPr>
                    <w:rFonts w:ascii="Cambria Math" w:eastAsia="Times New Roman" w:hAnsi="Cambria Math"/>
                    <w:sz w:val="16"/>
                    <w:szCs w:val="20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6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16"/>
                        <w:szCs w:val="20"/>
                      </w:rPr>
                      <m:t>plus all together</m:t>
                    </m:r>
                  </m:e>
                </m:d>
              </m:oMath>
            </m:oMathPara>
          </w:p>
          <w:p w14:paraId="7EA477D3" w14:textId="27186531" w:rsidR="00604D1F" w:rsidRPr="00604D1F" w:rsidRDefault="00604D1F" w:rsidP="00FE166E">
            <w:pPr>
              <w:spacing w:before="120" w:after="120"/>
              <w:rPr>
                <w:rFonts w:eastAsia="Times New Roman"/>
                <w:sz w:val="16"/>
                <w:szCs w:val="20"/>
              </w:rPr>
            </w:pPr>
            <m:oMath>
              <m:r>
                <w:rPr>
                  <w:rFonts w:ascii="Cambria Math" w:eastAsia="Times New Roman" w:hAnsi="Cambria Math"/>
                  <w:sz w:val="13"/>
                  <w:szCs w:val="20"/>
                </w:rPr>
                <m:t>4. Sub everything into formula (incl. risk free rate and return on market)</m:t>
              </m:r>
            </m:oMath>
            <w:r w:rsidRPr="00604D1F">
              <w:rPr>
                <w:rFonts w:eastAsia="Times New Roman"/>
                <w:sz w:val="16"/>
                <w:szCs w:val="20"/>
              </w:rPr>
              <w:t xml:space="preserve"> </w:t>
            </w:r>
          </w:p>
          <w:p w14:paraId="665D8D62" w14:textId="3AB45C42" w:rsidR="00FE166E" w:rsidRPr="00604D1F" w:rsidRDefault="00FE166E" w:rsidP="00604D1F">
            <w:pPr>
              <w:spacing w:before="120" w:after="120"/>
              <w:rPr>
                <w:rFonts w:eastAsia="Times New Roman"/>
                <w:sz w:val="20"/>
                <w:szCs w:val="20"/>
              </w:rPr>
            </w:pPr>
          </w:p>
        </w:tc>
      </w:tr>
      <w:tr w:rsidR="00FE166E" w:rsidRPr="006945BD" w14:paraId="59708F1B" w14:textId="77777777" w:rsidTr="00681430">
        <w:trPr>
          <w:trHeight w:val="20"/>
        </w:trPr>
        <w:tc>
          <w:tcPr>
            <w:tcW w:w="5524" w:type="dxa"/>
          </w:tcPr>
          <w:p w14:paraId="33483DF1" w14:textId="33257E79" w:rsidR="00FE166E" w:rsidRPr="00960A07" w:rsidRDefault="00AD282F" w:rsidP="00FE166E">
            <w:pPr>
              <w:spacing w:before="120" w:after="120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w:lastRenderedPageBreak/>
                  <m:t>Projected cash flows=OCF- ∆NWC-CapExpend</m:t>
                </m:r>
              </m:oMath>
            </m:oMathPara>
          </w:p>
        </w:tc>
        <w:tc>
          <w:tcPr>
            <w:tcW w:w="4844" w:type="dxa"/>
          </w:tcPr>
          <w:p w14:paraId="757D0D35" w14:textId="147D190A" w:rsidR="00FE166E" w:rsidRPr="00E625B8" w:rsidRDefault="00FE166E" w:rsidP="00FE166E">
            <w:pPr>
              <w:spacing w:before="120" w:after="120"/>
              <w:rPr>
                <w:rFonts w:eastAsia="Times New Roman"/>
                <w:sz w:val="17"/>
                <w:szCs w:val="17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5"/>
                    <w:szCs w:val="20"/>
                  </w:rPr>
                  <m:t xml:space="preserve">Relevant cash flows→incremental 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15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15"/>
                        <w:szCs w:val="20"/>
                      </w:rPr>
                      <m:t>do not include financing and sunk costs</m:t>
                    </m:r>
                  </m:e>
                </m:d>
              </m:oMath>
            </m:oMathPara>
          </w:p>
        </w:tc>
      </w:tr>
    </w:tbl>
    <w:p w14:paraId="0A89F914" w14:textId="77777777" w:rsidR="00960A07" w:rsidRDefault="00960A07"/>
    <w:p w14:paraId="180068ED" w14:textId="77777777" w:rsidR="00553C81" w:rsidRPr="00553C81" w:rsidRDefault="002D67B9" w:rsidP="002D67B9">
      <w:pPr>
        <w:numPr>
          <w:ilvl w:val="0"/>
          <w:numId w:val="2"/>
        </w:numPr>
        <w:rPr>
          <w:sz w:val="21"/>
          <w:highlight w:val="yellow"/>
          <w:lang w:val="en-US"/>
        </w:rPr>
      </w:pPr>
      <w:r w:rsidRPr="00553C81">
        <w:rPr>
          <w:sz w:val="21"/>
          <w:highlight w:val="yellow"/>
          <w:lang w:val="en-US"/>
        </w:rPr>
        <w:t>Calculate operating cash flow</w:t>
      </w:r>
      <w:r w:rsidR="00553C81" w:rsidRPr="00553C81">
        <w:rPr>
          <w:sz w:val="21"/>
          <w:highlight w:val="yellow"/>
          <w:lang w:val="en-US"/>
        </w:rPr>
        <w:t xml:space="preserve"> (When not VC and FC etc.)</w:t>
      </w:r>
    </w:p>
    <w:p w14:paraId="7A2C2612" w14:textId="5149D1BF" w:rsidR="002D67B9" w:rsidRPr="002D67B9" w:rsidRDefault="002D67B9" w:rsidP="00553C81">
      <w:pPr>
        <w:ind w:left="900"/>
        <w:rPr>
          <w:sz w:val="21"/>
          <w:lang w:val="en-US"/>
        </w:rPr>
      </w:pPr>
      <w:r w:rsidRPr="002D67B9">
        <w:rPr>
          <w:sz w:val="21"/>
          <w:lang w:val="en-US"/>
        </w:rPr>
        <w:t xml:space="preserve"> 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1415"/>
      </w:tblGrid>
      <w:tr w:rsidR="002D67B9" w:rsidRPr="002D67B9" w14:paraId="54B46932" w14:textId="77777777" w:rsidTr="00AD282F">
        <w:tc>
          <w:tcPr>
            <w:tcW w:w="4287" w:type="dxa"/>
            <w:vAlign w:val="bottom"/>
          </w:tcPr>
          <w:p w14:paraId="0ABD86D0" w14:textId="77777777" w:rsidR="002D67B9" w:rsidRPr="002D67B9" w:rsidRDefault="002D67B9" w:rsidP="002D67B9">
            <w:pPr>
              <w:rPr>
                <w:sz w:val="16"/>
              </w:rPr>
            </w:pPr>
            <w:r w:rsidRPr="002D67B9">
              <w:rPr>
                <w:sz w:val="16"/>
              </w:rPr>
              <w:t>Net Revenue</w:t>
            </w:r>
          </w:p>
        </w:tc>
        <w:tc>
          <w:tcPr>
            <w:tcW w:w="1415" w:type="dxa"/>
            <w:vAlign w:val="bottom"/>
          </w:tcPr>
          <w:p w14:paraId="23E9A039" w14:textId="77777777" w:rsidR="002D67B9" w:rsidRPr="002D67B9" w:rsidRDefault="002D67B9" w:rsidP="002D67B9">
            <w:pPr>
              <w:rPr>
                <w:sz w:val="16"/>
              </w:rPr>
            </w:pPr>
            <w:r w:rsidRPr="002D67B9">
              <w:rPr>
                <w:sz w:val="16"/>
              </w:rPr>
              <w:t xml:space="preserve"> $ 170 000</w:t>
            </w:r>
          </w:p>
        </w:tc>
      </w:tr>
      <w:tr w:rsidR="002D67B9" w:rsidRPr="002D67B9" w14:paraId="20D6D854" w14:textId="77777777" w:rsidTr="00AD282F">
        <w:tc>
          <w:tcPr>
            <w:tcW w:w="4287" w:type="dxa"/>
            <w:vAlign w:val="bottom"/>
          </w:tcPr>
          <w:p w14:paraId="28348FBD" w14:textId="77777777" w:rsidR="002D67B9" w:rsidRPr="002D67B9" w:rsidRDefault="002D67B9" w:rsidP="002D67B9">
            <w:pPr>
              <w:rPr>
                <w:sz w:val="16"/>
              </w:rPr>
            </w:pPr>
            <w:r w:rsidRPr="002D67B9">
              <w:rPr>
                <w:sz w:val="16"/>
              </w:rPr>
              <w:t>Dep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bottom"/>
          </w:tcPr>
          <w:p w14:paraId="037B00B5" w14:textId="77777777" w:rsidR="002D67B9" w:rsidRPr="002D67B9" w:rsidRDefault="002D67B9" w:rsidP="002D67B9">
            <w:pPr>
              <w:rPr>
                <w:sz w:val="16"/>
              </w:rPr>
            </w:pPr>
            <w:r w:rsidRPr="002D67B9">
              <w:rPr>
                <w:sz w:val="16"/>
              </w:rPr>
              <w:t>-$ 112 000</w:t>
            </w:r>
          </w:p>
        </w:tc>
      </w:tr>
      <w:tr w:rsidR="002D67B9" w:rsidRPr="002D67B9" w14:paraId="0D4BC19E" w14:textId="77777777" w:rsidTr="00AD282F">
        <w:tc>
          <w:tcPr>
            <w:tcW w:w="4287" w:type="dxa"/>
            <w:vAlign w:val="bottom"/>
          </w:tcPr>
          <w:p w14:paraId="6D35C74F" w14:textId="77777777" w:rsidR="002D67B9" w:rsidRPr="002D67B9" w:rsidRDefault="002D67B9" w:rsidP="002D67B9">
            <w:pPr>
              <w:rPr>
                <w:sz w:val="16"/>
              </w:rPr>
            </w:pPr>
            <w:r w:rsidRPr="002D67B9">
              <w:rPr>
                <w:sz w:val="16"/>
              </w:rPr>
              <w:t>EBIT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bottom"/>
          </w:tcPr>
          <w:p w14:paraId="432C15C3" w14:textId="77777777" w:rsidR="002D67B9" w:rsidRPr="002D67B9" w:rsidRDefault="002D67B9" w:rsidP="002D67B9">
            <w:pPr>
              <w:rPr>
                <w:sz w:val="16"/>
              </w:rPr>
            </w:pPr>
            <w:r w:rsidRPr="002D67B9">
              <w:rPr>
                <w:sz w:val="16"/>
              </w:rPr>
              <w:t xml:space="preserve"> $   58 000</w:t>
            </w:r>
          </w:p>
        </w:tc>
      </w:tr>
      <w:tr w:rsidR="002D67B9" w:rsidRPr="002D67B9" w14:paraId="62E3F3B6" w14:textId="77777777" w:rsidTr="00AD282F">
        <w:tc>
          <w:tcPr>
            <w:tcW w:w="4287" w:type="dxa"/>
            <w:vAlign w:val="center"/>
          </w:tcPr>
          <w:p w14:paraId="2E4F93D4" w14:textId="77777777" w:rsidR="002D67B9" w:rsidRPr="002D67B9" w:rsidRDefault="002D67B9" w:rsidP="002D67B9">
            <w:pPr>
              <w:rPr>
                <w:sz w:val="16"/>
              </w:rPr>
            </w:pPr>
            <w:r w:rsidRPr="002D67B9">
              <w:rPr>
                <w:sz w:val="16"/>
              </w:rPr>
              <w:t>Tax @ 30%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3DE70628" w14:textId="77777777" w:rsidR="002D67B9" w:rsidRPr="002D67B9" w:rsidRDefault="002D67B9" w:rsidP="002D67B9">
            <w:pPr>
              <w:rPr>
                <w:sz w:val="16"/>
              </w:rPr>
            </w:pPr>
            <w:r w:rsidRPr="002D67B9">
              <w:rPr>
                <w:sz w:val="16"/>
              </w:rPr>
              <w:t>-$   17 400</w:t>
            </w:r>
          </w:p>
        </w:tc>
      </w:tr>
      <w:tr w:rsidR="002D67B9" w:rsidRPr="002D67B9" w14:paraId="68AE90F7" w14:textId="77777777" w:rsidTr="00AD282F">
        <w:tc>
          <w:tcPr>
            <w:tcW w:w="4287" w:type="dxa"/>
            <w:vAlign w:val="center"/>
          </w:tcPr>
          <w:p w14:paraId="5E097C62" w14:textId="77777777" w:rsidR="002D67B9" w:rsidRPr="002D67B9" w:rsidRDefault="002D67B9" w:rsidP="002D67B9">
            <w:pPr>
              <w:rPr>
                <w:sz w:val="16"/>
              </w:rPr>
            </w:pPr>
            <w:r w:rsidRPr="002D67B9">
              <w:rPr>
                <w:sz w:val="16"/>
              </w:rPr>
              <w:t>Net Income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2CF5B1B1" w14:textId="77777777" w:rsidR="002D67B9" w:rsidRPr="002D67B9" w:rsidRDefault="002D67B9" w:rsidP="002D67B9">
            <w:pPr>
              <w:rPr>
                <w:sz w:val="16"/>
              </w:rPr>
            </w:pPr>
            <w:r w:rsidRPr="002D67B9">
              <w:rPr>
                <w:sz w:val="16"/>
              </w:rPr>
              <w:t xml:space="preserve"> $   40 600</w:t>
            </w:r>
          </w:p>
        </w:tc>
      </w:tr>
      <w:tr w:rsidR="002D67B9" w:rsidRPr="002D67B9" w14:paraId="6570F110" w14:textId="77777777" w:rsidTr="00AD282F">
        <w:tc>
          <w:tcPr>
            <w:tcW w:w="4287" w:type="dxa"/>
            <w:vAlign w:val="center"/>
          </w:tcPr>
          <w:p w14:paraId="0BFC4061" w14:textId="77777777" w:rsidR="002D67B9" w:rsidRPr="002D67B9" w:rsidRDefault="002D67B9" w:rsidP="002D67B9">
            <w:pPr>
              <w:rPr>
                <w:sz w:val="16"/>
              </w:rPr>
            </w:pPr>
            <w:r w:rsidRPr="002D67B9">
              <w:rPr>
                <w:sz w:val="16"/>
              </w:rPr>
              <w:t>Add Back Dep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673E8B3F" w14:textId="77777777" w:rsidR="002D67B9" w:rsidRPr="002D67B9" w:rsidRDefault="002D67B9" w:rsidP="002D67B9">
            <w:pPr>
              <w:rPr>
                <w:sz w:val="16"/>
              </w:rPr>
            </w:pPr>
            <w:r w:rsidRPr="002D67B9">
              <w:rPr>
                <w:sz w:val="16"/>
              </w:rPr>
              <w:t xml:space="preserve"> $ 112 000</w:t>
            </w:r>
          </w:p>
        </w:tc>
      </w:tr>
      <w:tr w:rsidR="002D67B9" w:rsidRPr="002D67B9" w14:paraId="2EC8F6B0" w14:textId="77777777" w:rsidTr="00960A07">
        <w:tc>
          <w:tcPr>
            <w:tcW w:w="4287" w:type="dxa"/>
            <w:vAlign w:val="center"/>
          </w:tcPr>
          <w:p w14:paraId="38DCD259" w14:textId="77777777" w:rsidR="002D67B9" w:rsidRPr="002D67B9" w:rsidRDefault="002D67B9" w:rsidP="002D67B9">
            <w:pPr>
              <w:rPr>
                <w:sz w:val="16"/>
              </w:rPr>
            </w:pPr>
            <w:r w:rsidRPr="002D67B9">
              <w:rPr>
                <w:sz w:val="16"/>
              </w:rPr>
              <w:t>OCF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E6A84" w14:textId="77777777" w:rsidR="002D67B9" w:rsidRPr="002D67B9" w:rsidRDefault="002D67B9" w:rsidP="002D67B9">
            <w:pPr>
              <w:rPr>
                <w:sz w:val="16"/>
              </w:rPr>
            </w:pPr>
            <w:r w:rsidRPr="002D67B9">
              <w:rPr>
                <w:sz w:val="16"/>
              </w:rPr>
              <w:t xml:space="preserve"> $ 152 600</w:t>
            </w:r>
          </w:p>
        </w:tc>
      </w:tr>
      <w:tr w:rsidR="00960A07" w:rsidRPr="002D67B9" w14:paraId="40624202" w14:textId="77777777" w:rsidTr="00AD282F">
        <w:tc>
          <w:tcPr>
            <w:tcW w:w="4287" w:type="dxa"/>
            <w:vAlign w:val="center"/>
          </w:tcPr>
          <w:p w14:paraId="367BE2B9" w14:textId="77777777" w:rsidR="00960A07" w:rsidRDefault="00960A07" w:rsidP="002D67B9">
            <w:pPr>
              <w:rPr>
                <w:sz w:val="16"/>
              </w:rPr>
            </w:pPr>
          </w:p>
          <w:p w14:paraId="794011D2" w14:textId="148B139B" w:rsidR="00960A07" w:rsidRPr="002D67B9" w:rsidRDefault="00960A07" w:rsidP="002D67B9">
            <w:pPr>
              <w:rPr>
                <w:sz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29F89469" w14:textId="77777777" w:rsidR="00960A07" w:rsidRPr="002D67B9" w:rsidRDefault="00960A07" w:rsidP="002D67B9">
            <w:pPr>
              <w:rPr>
                <w:sz w:val="16"/>
              </w:rPr>
            </w:pPr>
          </w:p>
        </w:tc>
      </w:tr>
    </w:tbl>
    <w:p w14:paraId="795A666B" w14:textId="69363796" w:rsidR="002D67B9" w:rsidRPr="00553C81" w:rsidRDefault="002D67B9" w:rsidP="002D67B9">
      <w:pPr>
        <w:pStyle w:val="ListParagraph"/>
        <w:numPr>
          <w:ilvl w:val="0"/>
          <w:numId w:val="2"/>
        </w:numPr>
        <w:rPr>
          <w:sz w:val="21"/>
          <w:highlight w:val="yellow"/>
        </w:rPr>
      </w:pPr>
      <w:r w:rsidRPr="00553C81">
        <w:rPr>
          <w:sz w:val="21"/>
          <w:highlight w:val="yellow"/>
        </w:rPr>
        <w:t>Determine project cash flows for project</w:t>
      </w:r>
      <w:r w:rsidR="00553C81" w:rsidRPr="00553C81">
        <w:rPr>
          <w:sz w:val="21"/>
          <w:highlight w:val="yellow"/>
        </w:rPr>
        <w:t xml:space="preserve"> / draw timeline version</w:t>
      </w:r>
    </w:p>
    <w:p w14:paraId="5746F35A" w14:textId="77777777" w:rsidR="00960A07" w:rsidRPr="002D67B9" w:rsidRDefault="00960A07" w:rsidP="00960A07">
      <w:pPr>
        <w:pStyle w:val="ListParagraph"/>
        <w:ind w:left="900"/>
        <w:rPr>
          <w:sz w:val="21"/>
        </w:rPr>
      </w:pPr>
    </w:p>
    <w:tbl>
      <w:tblPr>
        <w:tblStyle w:val="TableGrid"/>
        <w:tblW w:w="0" w:type="auto"/>
        <w:tblInd w:w="767" w:type="dxa"/>
        <w:tblLook w:val="04A0" w:firstRow="1" w:lastRow="0" w:firstColumn="1" w:lastColumn="0" w:noHBand="0" w:noVBand="1"/>
      </w:tblPr>
      <w:tblGrid>
        <w:gridCol w:w="1384"/>
        <w:gridCol w:w="1210"/>
        <w:gridCol w:w="1262"/>
        <w:gridCol w:w="1262"/>
        <w:gridCol w:w="1262"/>
        <w:gridCol w:w="1263"/>
        <w:gridCol w:w="1263"/>
      </w:tblGrid>
      <w:tr w:rsidR="002D67B9" w:rsidRPr="002D67B9" w14:paraId="702B85E1" w14:textId="77777777" w:rsidTr="00960A07">
        <w:tc>
          <w:tcPr>
            <w:tcW w:w="1384" w:type="dxa"/>
          </w:tcPr>
          <w:p w14:paraId="4647105E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10" w:type="dxa"/>
          </w:tcPr>
          <w:p w14:paraId="2F4BB739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proofErr w:type="spellStart"/>
            <w:r w:rsidRPr="002D67B9">
              <w:rPr>
                <w:sz w:val="15"/>
              </w:rPr>
              <w:t>Yr</w:t>
            </w:r>
            <w:proofErr w:type="spellEnd"/>
            <w:r w:rsidRPr="002D67B9">
              <w:rPr>
                <w:sz w:val="15"/>
              </w:rPr>
              <w:t xml:space="preserve"> 0</w:t>
            </w:r>
          </w:p>
        </w:tc>
        <w:tc>
          <w:tcPr>
            <w:tcW w:w="1262" w:type="dxa"/>
          </w:tcPr>
          <w:p w14:paraId="06C0CDB8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proofErr w:type="spellStart"/>
            <w:r w:rsidRPr="002D67B9">
              <w:rPr>
                <w:sz w:val="15"/>
              </w:rPr>
              <w:t>Yr</w:t>
            </w:r>
            <w:proofErr w:type="spellEnd"/>
            <w:r w:rsidRPr="002D67B9">
              <w:rPr>
                <w:sz w:val="15"/>
              </w:rPr>
              <w:t xml:space="preserve"> 1</w:t>
            </w:r>
          </w:p>
        </w:tc>
        <w:tc>
          <w:tcPr>
            <w:tcW w:w="1262" w:type="dxa"/>
          </w:tcPr>
          <w:p w14:paraId="2DA0AE50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proofErr w:type="spellStart"/>
            <w:r w:rsidRPr="002D67B9">
              <w:rPr>
                <w:sz w:val="15"/>
              </w:rPr>
              <w:t>Yr</w:t>
            </w:r>
            <w:proofErr w:type="spellEnd"/>
            <w:r w:rsidRPr="002D67B9">
              <w:rPr>
                <w:sz w:val="15"/>
              </w:rPr>
              <w:t xml:space="preserve"> 2</w:t>
            </w:r>
          </w:p>
        </w:tc>
        <w:tc>
          <w:tcPr>
            <w:tcW w:w="1262" w:type="dxa"/>
          </w:tcPr>
          <w:p w14:paraId="084BFBD2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proofErr w:type="spellStart"/>
            <w:r w:rsidRPr="002D67B9">
              <w:rPr>
                <w:sz w:val="15"/>
              </w:rPr>
              <w:t>Yr</w:t>
            </w:r>
            <w:proofErr w:type="spellEnd"/>
            <w:r w:rsidRPr="002D67B9">
              <w:rPr>
                <w:sz w:val="15"/>
              </w:rPr>
              <w:t xml:space="preserve"> 3</w:t>
            </w:r>
          </w:p>
        </w:tc>
        <w:tc>
          <w:tcPr>
            <w:tcW w:w="1263" w:type="dxa"/>
          </w:tcPr>
          <w:p w14:paraId="66086913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proofErr w:type="spellStart"/>
            <w:r w:rsidRPr="002D67B9">
              <w:rPr>
                <w:sz w:val="15"/>
              </w:rPr>
              <w:t>Yr</w:t>
            </w:r>
            <w:proofErr w:type="spellEnd"/>
            <w:r w:rsidRPr="002D67B9">
              <w:rPr>
                <w:sz w:val="15"/>
              </w:rPr>
              <w:t xml:space="preserve"> 4</w:t>
            </w:r>
          </w:p>
        </w:tc>
        <w:tc>
          <w:tcPr>
            <w:tcW w:w="1263" w:type="dxa"/>
          </w:tcPr>
          <w:p w14:paraId="6BB3EA2C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proofErr w:type="spellStart"/>
            <w:r w:rsidRPr="002D67B9">
              <w:rPr>
                <w:sz w:val="15"/>
              </w:rPr>
              <w:t>Yr</w:t>
            </w:r>
            <w:proofErr w:type="spellEnd"/>
            <w:r w:rsidRPr="002D67B9">
              <w:rPr>
                <w:sz w:val="15"/>
              </w:rPr>
              <w:t xml:space="preserve"> 5</w:t>
            </w:r>
          </w:p>
        </w:tc>
      </w:tr>
      <w:tr w:rsidR="002D67B9" w:rsidRPr="002D67B9" w14:paraId="624909C1" w14:textId="77777777" w:rsidTr="00960A07">
        <w:tc>
          <w:tcPr>
            <w:tcW w:w="1384" w:type="dxa"/>
          </w:tcPr>
          <w:p w14:paraId="50BBF828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OCF</w:t>
            </w:r>
          </w:p>
        </w:tc>
        <w:tc>
          <w:tcPr>
            <w:tcW w:w="1210" w:type="dxa"/>
          </w:tcPr>
          <w:p w14:paraId="562BF444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2" w:type="dxa"/>
          </w:tcPr>
          <w:p w14:paraId="6F46B775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152 600</w:t>
            </w:r>
          </w:p>
        </w:tc>
        <w:tc>
          <w:tcPr>
            <w:tcW w:w="1262" w:type="dxa"/>
          </w:tcPr>
          <w:p w14:paraId="06F8ECC8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152 600</w:t>
            </w:r>
          </w:p>
        </w:tc>
        <w:tc>
          <w:tcPr>
            <w:tcW w:w="1262" w:type="dxa"/>
          </w:tcPr>
          <w:p w14:paraId="16A07014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152 600</w:t>
            </w:r>
          </w:p>
        </w:tc>
        <w:tc>
          <w:tcPr>
            <w:tcW w:w="1263" w:type="dxa"/>
          </w:tcPr>
          <w:p w14:paraId="23F86451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152 600</w:t>
            </w:r>
          </w:p>
        </w:tc>
        <w:tc>
          <w:tcPr>
            <w:tcW w:w="1263" w:type="dxa"/>
          </w:tcPr>
          <w:p w14:paraId="0B2D41FC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152 600</w:t>
            </w:r>
          </w:p>
        </w:tc>
      </w:tr>
      <w:tr w:rsidR="002D67B9" w:rsidRPr="002D67B9" w14:paraId="13E54944" w14:textId="77777777" w:rsidTr="00960A07">
        <w:tc>
          <w:tcPr>
            <w:tcW w:w="1384" w:type="dxa"/>
          </w:tcPr>
          <w:p w14:paraId="27082D92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Cap Ex</w:t>
            </w:r>
          </w:p>
        </w:tc>
        <w:tc>
          <w:tcPr>
            <w:tcW w:w="1210" w:type="dxa"/>
          </w:tcPr>
          <w:p w14:paraId="7FC9088F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-560 000</w:t>
            </w:r>
          </w:p>
        </w:tc>
        <w:tc>
          <w:tcPr>
            <w:tcW w:w="1262" w:type="dxa"/>
          </w:tcPr>
          <w:p w14:paraId="5E5A63F0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2" w:type="dxa"/>
          </w:tcPr>
          <w:p w14:paraId="4CB8D01E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2" w:type="dxa"/>
          </w:tcPr>
          <w:p w14:paraId="6914F83F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3" w:type="dxa"/>
          </w:tcPr>
          <w:p w14:paraId="6484718F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3" w:type="dxa"/>
          </w:tcPr>
          <w:p w14:paraId="480571A3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</w:tr>
      <w:tr w:rsidR="002D67B9" w:rsidRPr="002D67B9" w14:paraId="2A197E8C" w14:textId="77777777" w:rsidTr="00960A07">
        <w:tc>
          <w:tcPr>
            <w:tcW w:w="1384" w:type="dxa"/>
          </w:tcPr>
          <w:p w14:paraId="5E388161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ΔNWC</w:t>
            </w:r>
          </w:p>
        </w:tc>
        <w:tc>
          <w:tcPr>
            <w:tcW w:w="1210" w:type="dxa"/>
          </w:tcPr>
          <w:p w14:paraId="38C8519C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-  17 500</w:t>
            </w:r>
          </w:p>
        </w:tc>
        <w:tc>
          <w:tcPr>
            <w:tcW w:w="1262" w:type="dxa"/>
          </w:tcPr>
          <w:p w14:paraId="77EFB2AC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2" w:type="dxa"/>
          </w:tcPr>
          <w:p w14:paraId="41A66AFE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2" w:type="dxa"/>
          </w:tcPr>
          <w:p w14:paraId="28636B84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3" w:type="dxa"/>
          </w:tcPr>
          <w:p w14:paraId="0920673F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3" w:type="dxa"/>
          </w:tcPr>
          <w:p w14:paraId="3B258985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 xml:space="preserve">  17 500</w:t>
            </w:r>
          </w:p>
        </w:tc>
      </w:tr>
      <w:tr w:rsidR="002D67B9" w:rsidRPr="002D67B9" w14:paraId="535B4014" w14:textId="77777777" w:rsidTr="00960A07">
        <w:tc>
          <w:tcPr>
            <w:tcW w:w="1384" w:type="dxa"/>
          </w:tcPr>
          <w:p w14:paraId="2F18826C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 xml:space="preserve">Resale </w:t>
            </w:r>
          </w:p>
        </w:tc>
        <w:tc>
          <w:tcPr>
            <w:tcW w:w="1210" w:type="dxa"/>
          </w:tcPr>
          <w:p w14:paraId="5A504099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2" w:type="dxa"/>
          </w:tcPr>
          <w:p w14:paraId="53CB25D7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2" w:type="dxa"/>
          </w:tcPr>
          <w:p w14:paraId="33779767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2" w:type="dxa"/>
          </w:tcPr>
          <w:p w14:paraId="0DF80C49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3" w:type="dxa"/>
          </w:tcPr>
          <w:p w14:paraId="7FFBF307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3" w:type="dxa"/>
          </w:tcPr>
          <w:p w14:paraId="7FA761AE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 xml:space="preserve">  50 000</w:t>
            </w:r>
          </w:p>
        </w:tc>
      </w:tr>
      <w:tr w:rsidR="002D67B9" w:rsidRPr="002D67B9" w14:paraId="2B662DFA" w14:textId="77777777" w:rsidTr="00960A07">
        <w:tc>
          <w:tcPr>
            <w:tcW w:w="1384" w:type="dxa"/>
          </w:tcPr>
          <w:p w14:paraId="6EB62072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Tc on gain</w:t>
            </w:r>
          </w:p>
        </w:tc>
        <w:tc>
          <w:tcPr>
            <w:tcW w:w="1210" w:type="dxa"/>
          </w:tcPr>
          <w:p w14:paraId="5C07A5CE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2" w:type="dxa"/>
          </w:tcPr>
          <w:p w14:paraId="2C70BB5C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2" w:type="dxa"/>
          </w:tcPr>
          <w:p w14:paraId="7BD084FF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2" w:type="dxa"/>
          </w:tcPr>
          <w:p w14:paraId="098B1CE8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3" w:type="dxa"/>
          </w:tcPr>
          <w:p w14:paraId="38E0A3E8" w14:textId="77777777" w:rsidR="002D67B9" w:rsidRPr="002D67B9" w:rsidRDefault="002D67B9" w:rsidP="002D67B9">
            <w:pPr>
              <w:ind w:left="540"/>
              <w:rPr>
                <w:sz w:val="15"/>
              </w:rPr>
            </w:pPr>
          </w:p>
        </w:tc>
        <w:tc>
          <w:tcPr>
            <w:tcW w:w="1263" w:type="dxa"/>
          </w:tcPr>
          <w:p w14:paraId="1CFCDAE4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 xml:space="preserve">- </w:t>
            </w:r>
            <w:proofErr w:type="gramStart"/>
            <w:r w:rsidRPr="002D67B9">
              <w:rPr>
                <w:sz w:val="15"/>
              </w:rPr>
              <w:t>15  000</w:t>
            </w:r>
            <w:proofErr w:type="gramEnd"/>
          </w:p>
        </w:tc>
      </w:tr>
      <w:tr w:rsidR="002D67B9" w:rsidRPr="002D67B9" w14:paraId="23CE4D6C" w14:textId="77777777" w:rsidTr="00960A07">
        <w:tc>
          <w:tcPr>
            <w:tcW w:w="1384" w:type="dxa"/>
          </w:tcPr>
          <w:p w14:paraId="09FE9ECC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FCF</w:t>
            </w:r>
          </w:p>
        </w:tc>
        <w:tc>
          <w:tcPr>
            <w:tcW w:w="1210" w:type="dxa"/>
          </w:tcPr>
          <w:p w14:paraId="081EBCD3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-577 500</w:t>
            </w:r>
          </w:p>
        </w:tc>
        <w:tc>
          <w:tcPr>
            <w:tcW w:w="1262" w:type="dxa"/>
          </w:tcPr>
          <w:p w14:paraId="1E3E8D6C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152 600</w:t>
            </w:r>
          </w:p>
        </w:tc>
        <w:tc>
          <w:tcPr>
            <w:tcW w:w="1262" w:type="dxa"/>
          </w:tcPr>
          <w:p w14:paraId="60C42680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152 600</w:t>
            </w:r>
          </w:p>
        </w:tc>
        <w:tc>
          <w:tcPr>
            <w:tcW w:w="1262" w:type="dxa"/>
          </w:tcPr>
          <w:p w14:paraId="6005D42A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152 600</w:t>
            </w:r>
          </w:p>
        </w:tc>
        <w:tc>
          <w:tcPr>
            <w:tcW w:w="1263" w:type="dxa"/>
          </w:tcPr>
          <w:p w14:paraId="5AA93D07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152 600</w:t>
            </w:r>
          </w:p>
        </w:tc>
        <w:tc>
          <w:tcPr>
            <w:tcW w:w="1263" w:type="dxa"/>
          </w:tcPr>
          <w:p w14:paraId="2997135B" w14:textId="77777777" w:rsidR="002D67B9" w:rsidRPr="002D67B9" w:rsidRDefault="002D67B9" w:rsidP="002D67B9">
            <w:pPr>
              <w:ind w:left="540"/>
              <w:rPr>
                <w:sz w:val="15"/>
              </w:rPr>
            </w:pPr>
            <w:r w:rsidRPr="002D67B9">
              <w:rPr>
                <w:sz w:val="15"/>
              </w:rPr>
              <w:t>205 100</w:t>
            </w:r>
          </w:p>
        </w:tc>
      </w:tr>
    </w:tbl>
    <w:p w14:paraId="67DF56D9" w14:textId="77777777" w:rsidR="002D67B9" w:rsidRDefault="002D67B9" w:rsidP="002D67B9">
      <w:pPr>
        <w:ind w:left="540"/>
      </w:pPr>
    </w:p>
    <w:sectPr w:rsidR="002D67B9" w:rsidSect="006945B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31C90"/>
    <w:multiLevelType w:val="hybridMultilevel"/>
    <w:tmpl w:val="5120B01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18E2393"/>
    <w:multiLevelType w:val="hybridMultilevel"/>
    <w:tmpl w:val="6B728E5E"/>
    <w:lvl w:ilvl="0" w:tplc="BDC83A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90"/>
    <w:rsid w:val="0003278B"/>
    <w:rsid w:val="00080051"/>
    <w:rsid w:val="00087440"/>
    <w:rsid w:val="000B6552"/>
    <w:rsid w:val="0012785F"/>
    <w:rsid w:val="00171A59"/>
    <w:rsid w:val="00225411"/>
    <w:rsid w:val="00236332"/>
    <w:rsid w:val="002406B3"/>
    <w:rsid w:val="002A0385"/>
    <w:rsid w:val="002D67B9"/>
    <w:rsid w:val="00303634"/>
    <w:rsid w:val="00340741"/>
    <w:rsid w:val="003A147D"/>
    <w:rsid w:val="003B63AF"/>
    <w:rsid w:val="00425E83"/>
    <w:rsid w:val="00433AF1"/>
    <w:rsid w:val="004672EA"/>
    <w:rsid w:val="004A07D0"/>
    <w:rsid w:val="00553C81"/>
    <w:rsid w:val="005739E1"/>
    <w:rsid w:val="005D0817"/>
    <w:rsid w:val="005E1490"/>
    <w:rsid w:val="00604D1F"/>
    <w:rsid w:val="0060763F"/>
    <w:rsid w:val="0062666D"/>
    <w:rsid w:val="00681430"/>
    <w:rsid w:val="006945BD"/>
    <w:rsid w:val="00716BD4"/>
    <w:rsid w:val="00725D53"/>
    <w:rsid w:val="00785C60"/>
    <w:rsid w:val="007E594D"/>
    <w:rsid w:val="00960A07"/>
    <w:rsid w:val="00A531D4"/>
    <w:rsid w:val="00AD282F"/>
    <w:rsid w:val="00B21561"/>
    <w:rsid w:val="00B3139E"/>
    <w:rsid w:val="00BA63A5"/>
    <w:rsid w:val="00BD4C56"/>
    <w:rsid w:val="00CC1F25"/>
    <w:rsid w:val="00D240F4"/>
    <w:rsid w:val="00D35913"/>
    <w:rsid w:val="00E01F11"/>
    <w:rsid w:val="00E3440C"/>
    <w:rsid w:val="00E61B77"/>
    <w:rsid w:val="00E625B8"/>
    <w:rsid w:val="00F36CD8"/>
    <w:rsid w:val="00F40297"/>
    <w:rsid w:val="00F47D4F"/>
    <w:rsid w:val="00F5326B"/>
    <w:rsid w:val="00FB5445"/>
    <w:rsid w:val="00FE166E"/>
    <w:rsid w:val="00FE7C44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7EFCA1"/>
  <w15:chartTrackingRefBased/>
  <w15:docId w15:val="{BE869899-20EA-2445-AD10-4E4E1AEC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HAnsi" w:hAnsi="Times" w:cs="Times New Roman (Body CS)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490"/>
    <w:rPr>
      <w:color w:val="808080"/>
    </w:rPr>
  </w:style>
  <w:style w:type="table" w:styleId="TableGrid">
    <w:name w:val="Table Grid"/>
    <w:basedOn w:val="TableNormal"/>
    <w:uiPriority w:val="39"/>
    <w:rsid w:val="00694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5913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960A0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60A0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8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Tompson</dc:creator>
  <cp:keywords/>
  <dc:description/>
  <cp:lastModifiedBy>Isabelle Tompson</cp:lastModifiedBy>
  <cp:revision>5</cp:revision>
  <dcterms:created xsi:type="dcterms:W3CDTF">2018-11-08T22:07:00Z</dcterms:created>
  <dcterms:modified xsi:type="dcterms:W3CDTF">2018-11-11T04:24:00Z</dcterms:modified>
</cp:coreProperties>
</file>